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Tracheal and Bronchial Fibroblasts from Cell Biologics are isolated from Tracheal and Bronchial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zAt5U4jQ1xyCrCA2zQFEsaJGA==">CgMxLjAyCGguZ2pkZ3hzOAByITFDTEU4eGhoc29Ma2d5dG9VaWEwVFFSN2gtUlo1ejgxdQ==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