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Coronary Artery Fibroblasts from Cell Biologics are isolated from coronary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MJ6VCnpN9rAXKN8Q75QJLPH+og==">CgMxLjAyCGguZ2pkZ3hzOAByITF2cHNHNnFwMFRybTdtenhUOFdFRDgyMmxlSDkyTVhqQw==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