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Brain Vascular Fibroblasts from Cell Biologics are isolated from brain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jzSw8DzFlIrmCWoPHkLS4McQg==">CgMxLjAyCGguZ2pkZ3hzOAByITFwemtSNnhPMzB0TVl2WmwtUFpVNFhaUU9PUG9pZHEtNA==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2023-01-12T21:33:00Z</dcterms:created>
  <dc:creator>Jeanne Chang</dc:creator>
</cp:coreProperties>
</file>