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Vein Fibroblasts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DTdpkFZgKN/4p+pND8vUCjww==">CgMxLjAyCGguZ2pkZ3hzOAByITE5YXZmMWNBQkpwUmZyZjNuOGJhN1NfMk1RN2Vud1VQMw==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