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HD2-6049CO.IM.RFP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Coronary Artery Fibroblasts from Cell Biologics are isolated from coronary artery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zdYo4nAKNm6XLFFszPFuwPjzvg==">CgMxLjAyCGguZ2pkZ3hzOAByITFYd1V5cWhDWUkzZ0h0Q3BaNFhQNG56MXdsb18xOFhsYQ==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2023-01-19T20:07:00Z</dcterms:created>
  <dc:creator>Jeanne Chang</dc:creator>
</cp:coreProperties>
</file>