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Gingival Fibroblasts from Cell Biologics are isolated from gingival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zI0JFxCvmcvjzvSllkk4BzSTmw==">CgMxLjAyCGguZ2pkZ3hzOAByITFSRDhMY1lDWDZhZVpyTnZQNllybE9EdU95ZW5VVmhGcQ==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