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Aortic Fibroblasts from Cell Biologics are isolated from aortic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vPtV9t9sBF52XG6SAgEapCo6mA==">CgMxLjAyCGguZ2pkZ3hzOAByITFZYWppdUxhVGJiaVdOZ2QyX21ibFlFNWJCWWJnY0tQbg==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2023-01-19T20:04:00Z</dcterms:created>
  <dc:creator>Jeanne Chang</dc:creator>
</cp:coreProperties>
</file>