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Aortic Fibroblasts from Cell Biologics are isolated from aortic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7Xfb98h0JopK5jIeQHUT4Evyow==">CgMxLjAyCGguZ2pkZ3hzOAByITFoRzVLSGJnN3VBeWM0YjJpZjBmbi1qNzhFOVZaOFhrVw==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2023-01-12T20:51:00Z</dcterms:created>
  <dc:creator>Jeanne Chang</dc:creator>
</cp:coreProperties>
</file>