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Kidney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Fibroblasts from Cell Biologics are isolated from kidney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rfC6um5WZyc0HhcpVwrPA2MVA==">CgMxLjAyCGguZ2pkZ3hzOAByITFBVEhzMjBtTS0zQS1zS3Z0aFRiSWsyLUtiMXVOZVRrUA==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