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HD2-6231Cas9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Colonic Fibroblasts from Cell Biologics are isolated from colonic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OGaLQDQxU8YmFrlP96E9faGw==">CgMxLjAyCGguZ2pkZ3hzOAByITFQdnpQQ1V3cUx0Vm9feFBjVklSYlNHRS1iQm54VkUzaQ==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2023-01-12T20:34:00Z</dcterms:created>
  <dc:creator>Jeanne Chang</dc:creator>
</cp:coreProperties>
</file>