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gTha8V9uUGSnAG1ow1QxXR0g==">CgMxLjAyCGguZ2pkZ3hzOAByITF4UlhzVlJ3c1l6b09UeU9ORElnR1J2OUNlQmRBbjA3cg==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