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Mammary Fibroblasts from Cell Biologics are isolated from breast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wChRKa4m3Wh8WRLDRrXZei9Kg==">CgMxLjAyCGguZ2pkZ3hzOAByITFQYXRxaWY0R2ZnZ1pMMnJZUWo5OWUxdE9wV3AzQzlreA==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2023-01-12T20:41:00Z</dcterms:created>
  <dc:creator>Jeanne Chang</dc:creator>
</cp:coreProperties>
</file>