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Vein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Tumor-Associated Fibroblasts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Pulmonary Vein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3P3Ut1YufCTjibG58GcmIeq94Q==">CgMxLjAyCGguZ2pkZ3hzOAByITE3OHF0SmVOZkluUGtuRmV3RTJCOWNRNWVMZ1NfT1luYQ==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2023-01-12T22:12:00Z</dcterms:created>
  <dc:creator>Jeanne Chang</dc:creator>
</cp:coreProperties>
</file>