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Liver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Liver Tumor-Associated Fibroblasts from Cell Biologics are isolated from human liver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Liver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USN+MpdZdcZfSFNU3p9rm3Ntyg==">CgMxLjAyCGguZ2pkZ3hzOAByITFQa2tocmkzcmo4U25MYXRUNElrTThKM3JxR0d6QlRBWg==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2023-01-12T22:08:00Z</dcterms:created>
  <dc:creator>Jeanne Chang</dc:creator>
</cp:coreProperties>
</file>