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Luciferase-Expressing Human Primary Tracheal and Bronchial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Tracheal and Bronchial Tumor-Associated Fibroblasts from Cell Biologics are isolated from human Tracheal and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Tracheal and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8Q/FXeoY+Xg6CwoZ3tw2Pj5s5g==">CgMxLjAyCGguZ2pkZ3hzOAByITFtY1oxdzFjWHhrd0s4ajJqbFFEV1dacVpDM3RnZHVQMw==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2023-01-12T21:53:00Z</dcterms:created>
  <dc:creator>Jeanne Chang</dc:creator>
</cp:coreProperties>
</file>