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Artery Tumor-Associated Fibroblasts from Cell Biologics are isolated from human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mJyXCkStLEGjW/bTfYJLN2M7g==">CgMxLjAyCGguZ2pkZ3hzOAByITFBYllZbzZJRDVjR3ZTM2YtakMwSVBqRGNZLUQ3Qkp1Sg==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2023-01-12T21:33:00Z</dcterms:created>
  <dc:creator>Jeanne Chang</dc:creator>
</cp:coreProperties>
</file>