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Tumor-Associated Fibroblasts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u54ky/ud/3+srgswqh0O86dVQ==">CgMxLjAyCGguZ2pkZ3hzOAByITFoS3ZnVVZUckkyRWNOa0diWDdYS1pickFsNmtYc1ZMWA==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2023-01-12T21:38:00Z</dcterms:created>
  <dc:creator>Jeanne Chang</dc:creator>
</cp:coreProperties>
</file>