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OdFctYlWD9lvzo0nIjyUJ1v6w==">CgMxLjAyCGguZ2pkZ3hzOAByITE4alRlc09KdGJ5QWRMdnFIdjZRQVZobVlYMzJIV2gySw==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