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Kidney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Kidney Tumor-Associated Fibroblasts from Cell Biologics are isolated from human kidney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Kidney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6/gwRsbRyVBeFmyJZzNad8o6w==">CgMxLjAyCGguZ2pkZ3hzOAByITFQUW5Ib2xpbExOVHl2UnRkbDZxWTVFTVVYZDltV29pVw==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