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y2SXRkPak7205XbRocLxM7Oqw==">CgMxLjAyCGguZ2pkZ3hzOAByITFkaG4zTExTQTljdFJNRzNQaGZqQ0w0bTRlTmQxXzYwYQ==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