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Vein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HC-6069IM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Vein Tumor-Associated Fibroblasts from Cell Biologics are isolated from human vein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Vein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RwpwxndNU6bdy043WnoBZqo8cw==">CgMxLjAyCGguZ2pkZ3hzOAByITE5bV9SYjNRMEV0U0xEXzFnQ1ZCYWh6bi1SOGRnZnNaUA==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2023-01-19T20:02:00Z</dcterms:created>
  <dc:creator>Jeanne Chang</dc:creator>
</cp:coreProperties>
</file>