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Cre-Expressing Human Primary Bronchial Tumor-Associated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HC-6217B</w:t>
      </w:r>
      <w:r w:rsidDel="00000000" w:rsidR="00000000" w:rsidRPr="00000000">
        <w:rPr>
          <w:rFonts w:ascii="Arial" w:cs="Arial" w:eastAsia="Arial" w:hAnsi="Arial"/>
          <w:b w:val="1"/>
          <w:bCs w:val="1"/>
          <w:sz w:val="22"/>
          <w:szCs w:val="22"/>
          <w:rtl w:val="0"/>
        </w:rPr>
        <w:t xml:space="preserve">.</w:t>
      </w:r>
      <w:r w:rsidDel="00000000" w:rsidR="00000000" w:rsidRPr="00000000">
        <w:rPr>
          <w:rFonts w:ascii="Arial" w:cs="Arial" w:eastAsia="Arial" w:hAnsi="Arial"/>
          <w:sz w:val="22"/>
          <w:szCs w:val="22"/>
          <w:rtl w:val="0"/>
        </w:rPr>
        <w:t xml:space="preserve">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Bronchial Tumor-Associated Fibroblasts from Cell Biologics are isolated from human bronchial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Bronchial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wA/Lft0PUgOJiUNcX0e/4CWXQ==">CgMxLjAyCGguZ2pkZ3hzOAByITF3LWNTWXRGU2lCWlc1dXRTRzdZMlV5RzAxRHQxVkZHQw==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2023-01-12T21:07:00Z</dcterms:created>
  <dc:creator>Jeanne Chang</dc:creator>
</cp:coreProperties>
</file>