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fkATxxzMPXHgeguY2yUbyk0+w==">CgMxLjAyCGguZ2pkZ3hzOAByITFGendEd0pEem0xWjJyNlUxOWg5V09felhlbmxuamRYUA==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2023-01-12T20:51:00Z</dcterms:created>
  <dc:creator>Jeanne Chang</dc:creator>
</cp:coreProperties>
</file>