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Vein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X0DK7QltwN0lA4YA5npnCJ0OA==">CgMxLjAyCGguZ2pkZ3hzOAByITFzU3JIVWNJSUotWk44bmNqQzRUQ3dwMi1kb0hCb1FITw==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