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Tumor-Associated Fibroblasts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LnMf7Rt6eXF9BrGb7qN/6Kuw==">CgMxLjAyCGguZ2pkZ3hzOAByITF6MVRjdV90Vk9rYno1UGhBdEhlMjQzNHVnUDJPN3dqcg==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2023-01-12T20:46:00Z</dcterms:created>
  <dc:creator>Jeanne Chang</dc:creator>
</cp:coreProperties>
</file>