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Dermal Tumor-Associated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J1rs/We+rk24ovKsdUjiS6Ulg==">CgMxLjAyCGguZ2pkZ3hzOAByITFkNmdyZmFpRE1ISHRpb1lpLVRldnFrSW9FS01QX294cQ==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2023-01-12T20:35:00Z</dcterms:created>
  <dc:creator>Jeanne Chang</dc:creator>
</cp:coreProperties>
</file>