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Mammary Fibroblasts from Cell Biologics are isolated from human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Mammary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qL1yUO03miufWCCFrCjnnf0Ww==">CgMxLjAyCGguZ2pkZ3hzOAByITFnclhkUm4xQUh0bHJuWnFxbmZMQ0psTlVycHFMTlZIOA==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