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Kidney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H-6016IM.GFP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Human Primary Kidney Fibroblasts from Cell Biologics are isolated from human kidney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GFP-Expressing Human Primary Kidney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96mYgWSWx6jd80d8ZCCs9kGD/w==">CgMxLjAyCGguZ2pkZ3hzOAByITFuSmIzejRocUNkR0toV1k0bHRkUDJGQ2UzUjRLYzNQWQ==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2023-01-19T20:10:00Z</dcterms:created>
  <dc:creator>Jeanne Chang</dc:creator>
</cp:coreProperties>
</file>