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Oral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Human Primary Oral Fibroblasts from Cell Biologics are isolated from human oral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Immortalized Human Primary Oral Fibroblasts are characterized by their spindle morphology and immunofluorescence staining with anti-fibronectin antibodies. These cells are negative for bacteria, yeast, fungi, mycoplasma, HIV-1, hepatitis B and hepatitis C.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Czu2CzxWLDJjdCzY02brK1d6w==">CgMxLjAyCGguZ2pkZ3hzOAByITFCbzRpRllGN1VTeTFhTnhQQnAyQm5UTG5OT2lxTkFyVQ==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2023-01-19T20:03:00Z</dcterms:created>
  <dc:creator>Jeanne Chang</dc:creator>
</cp:coreProperties>
</file>