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Aortic Fibroblasts from Cell Biologics are isolated from human aortic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Aortic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FBHINfXqcbBM9v3XIcna0cPXWA==">CgMxLjAyCGguZ2pkZ3hzOAByITFyY0ZNbDA5UzkwaEZCZk9MR3haZDhVbFl3Ml93SFRfbw==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2023-01-19T19:53:00Z</dcterms:created>
  <dc:creator>Jeanne Chang</dc:creator>
</cp:coreProperties>
</file>