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Coronary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kCkTualkh1GL2VnDzcEqetb2g==">CgMxLjAyCGguZ2pkZ3hzOAByITE2X2JFWnFDTnZHc2Q1ZW5YUEI5cE1BRnB0VnpLN3duUw==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