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Kidney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0UdjIz2yjkqzHJWkWOzyqmbuA==">CgMxLjAyCGguZ2pkZ3hzOAByITFDWnZBVWhNWld2TXVlYUxkMUhEdmtnLVdmSHFXWUlOYQ==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