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Tracheal and Bronchial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Human Primary Tracheal and Bronchial Fibroblasts from Cell Biologics are isolated from human tracheal and bronchial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Human Primary Tracheal and Bronchial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60HdtH/+M787sSmRL0XZy/XMtQ==">CgMxLjAyCGguZ2pkZ3hzOAByITExM1ZFdWEtN2g1dERoMkt3NXpRSE1xNDJZbEduYjhCcA==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2023-01-12T21:07:00Z</dcterms:created>
  <dc:creator>Jeanne Chang</dc:creator>
</cp:coreProperties>
</file>