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Gingival Fibroblasts from Cell Biologics are isolated from human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z/lN/vEeaE2b8jKvZjvl7JyOw==">CgMxLjAyCGguZ2pkZ3hzOAByITFIU1JYVXlZRHF6UkkwUkJDazJ5UDU1WGJrRXZxZjFwMw==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2023-01-12T20:47:00Z</dcterms:created>
  <dc:creator>Jeanne Chang</dc:creator>
</cp:coreProperties>
</file>