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8/+HUFdNKuFJ+dZAiO+qjC2Bhw==">CgMxLjAyCGguZ2pkZ3hzOAByITExV0J5MFhFN0JDdXNDUHlaY3JuMHpoLXFGWnQwNUtUNQ==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2023-01-12T20:35:00Z</dcterms:created>
  <dc:creator>Jeanne Chang</dc:creator>
</cp:coreProperties>
</file>