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Kidney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Fibroblasts from Cell Biologics are isolated from human kidney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Kidney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6w0LHjfPgtIo5aE1uDqDwHFJdw==">CgMxLjAyCGguZ2pkZ3hzOAByITFUYVAtWUlVa3VzRGZ3RU5JUVVmN056QVAwX1JSQXBmTQ==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2023-01-12T20:36:00Z</dcterms:created>
  <dc:creator>Jeanne Chang</dc:creator>
</cp:coreProperties>
</file>