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eUepOK9k1+pZ21Ucbj7XJ82IpA==">CgMxLjAyCGguZ2pkZ3hzOAByITExVWRDSjVHTnhXVm5MeDVnbDZzQkpIVTJ2bU5uXzQwTw==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2023-01-12T19:49:00Z</dcterms:created>
  <dc:creator>Jeanne Chang</dc:creator>
</cp:coreProperties>
</file>