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Cardiac Fibroblasts from Cell Biologics are isolated from human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Sv/7ym8q9Ymb7k5wYVYDwCcQw==">CgMxLjAyCGguZ2pkZ3hzOAByITEwN2ZzeVc0dGpxelVha0syZERCanEyMFd1eU1OUnVZWg==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2023-01-12T19:02:00Z</dcterms:created>
  <dc:creator>Jeanne Chang</dc:creator>
</cp:coreProperties>
</file>