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Kidney Fibroblasts from Cell Biologics are isolated from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Kidney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C3KvtsBDjLODo5/ths1Ia9GTw==">CgMxLjA4AHIhMU5xNVJsM0xneVBQVUpDZ3ZfTk1qVU1zVjVjYUs2dE5Y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2023-01-12T18:20:00Z</dcterms:created>
  <dc:creator>Jeanne Chang</dc:creator>
</cp:coreProperties>
</file>