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Mucosal Epithelial Cells from Cell Biologics are isolated from the mucosal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hMAHZ0PgX6aHchwFWYLQdk/NA==">CgMxLjA4AHIhMUJqN2FBT0wwLTJTQWV2aDlvMFRkLTFPZi01dkYwRmVq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