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Pancreatic Epithelial Cells from Cell Biologics are isolated from the pancreatic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hRB4lq/FdfXroCx6oLkuXw6w==">CgMxLjA4AHIhMTNIbHpwVk1FVEpEM3VUYXFfMVRNb2djdjVRX3ZYMnVp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