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RA-6035WS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Mammary Epithelial Cells from Cell Biologics are isolated from the breast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vZx34HdVdWp7eqRvuhbm4rkvw==">CgMxLjA4AHIhMXkxMmRTcnZOaDQ3VFpfVDZiQVQzNi16QVhTV1l4cHIx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