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RA-6034WS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Kidney Epithelial Cells from Cell Biologics are isolated from the kidney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Kidney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WZPpL9Y/iCdXLo0pPzs9cbGg==">CgMxLjA4AHIhMVptYVJfQlp1eTdwOTJSeU8tOTJ1UVZjTmVnbnU0dTdW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