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Epithelial Cells from Cell Biologics are isolated from the ovarian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HViGtd5NKpG7l6hBS7AD/DBgw==">CgMxLjA4AHIhMTh6WXoycm1aQklwelJ6Vno4X2R1RW1URTJLX3BCUExS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