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DVft6gPrEe8oP9w+ldJy3X2+w==">CgMxLjA4AHIhMVhKZGN3dkVjMjlxS0pQaDFJT1pIU0NxUWxxVTJIVlEz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