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RA-6033B.Luc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Bronchial Epithelial Cells from Cell Biologics are isolated from the bronchial tissues of 6-8 weeks old laboratory</w:t>
      </w:r>
      <w:r w:rsidDel="00000000" w:rsidR="00000000" w:rsidRPr="00000000">
        <w:rPr>
          <w:rFonts w:ascii="Arial" w:cs="Arial" w:eastAsia="Arial" w:hAnsi="Arial"/>
          <w:sz w:val="22"/>
          <w:szCs w:val="22"/>
          <w:rtl w:val="0"/>
        </w:rPr>
        <w:t xml:space="preserve"> Sprague–Dawley rats and grown in gelatin pre-coated tissue culture 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Bronchial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oYnOfCkgjkdyKsjtVs8kGALcUA==">CgMxLjA4AHIhMWZUenpSR3RSWjhjRjdUOHhvUjIyT3J4eE04U2dWMjhK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