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Colonic Epithelial Cells from Cell Biologics are isolated from the colonic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Colonic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dTnVn3FXvNT2/062wlw+/yL25g==">CgMxLjA4AHIhMTVyeFRWTGczRnB2N1lpTzk4a202TTh5ZV83eVlqSmhQ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