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Ovarian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f+8zU9aSSr2VLn8r7041Lga+Q==">CgMxLjA4AHIhMWlNNXVTc2YyYlAtcGM3MzBmak92SlJ5SEF2a0ZkUUlz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