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Mammary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QfJmBHp8T4plx7EmCyKiug84Q==">CgMxLjA4AHIhMWxXZWZQMFlkQjh1R1FMa2d4QXRJVHJuU24yV0p1QkJM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