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Small Intestinal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k/7kfrSAC2RkRU4kU034SBefg==">CgMxLjA4AHIhMV9CUVE2bFFqYmJKRmQtOFJ6SFVxS0I2WnRiMGhmX0hJ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